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（様式第２号）</w:t>
      </w:r>
    </w:p>
    <w:p>
      <w:pPr>
        <w:pStyle w:val="0"/>
        <w:ind w:right="839"/>
        <w:jc w:val="center"/>
        <w:rPr>
          <w:rFonts w:hint="default" w:ascii="ＭＳ 明朝" w:hAnsi="ＭＳ 明朝"/>
          <w:sz w:val="28"/>
        </w:rPr>
      </w:pPr>
      <w:r>
        <w:rPr>
          <w:rFonts w:hint="eastAsia" w:ascii="ＭＳ 明朝" w:hAnsi="ＭＳ 明朝"/>
          <w:sz w:val="28"/>
        </w:rPr>
        <w:t>業務実績書</w:t>
      </w:r>
    </w:p>
    <w:p>
      <w:pPr>
        <w:pStyle w:val="0"/>
        <w:spacing w:line="360" w:lineRule="auto"/>
        <w:ind w:right="840"/>
        <w:rPr>
          <w:rFonts w:hint="default" w:ascii="ＭＳ 明朝" w:hAnsi="ＭＳ 明朝"/>
          <w:sz w:val="21"/>
        </w:rPr>
      </w:pPr>
      <w:r>
        <w:rPr>
          <w:rFonts w:hint="eastAsia" w:ascii="ＭＳ 明朝" w:hAnsi="ＭＳ 明朝"/>
          <w:sz w:val="21"/>
        </w:rPr>
        <w:t>〔類似調査の実績</w:t>
      </w:r>
      <w:r>
        <w:rPr>
          <w:rFonts w:hint="default" w:ascii="ＭＳ 明朝" w:hAnsi="ＭＳ 明朝"/>
          <w:sz w:val="21"/>
        </w:rPr>
        <w:t>〕</w:t>
      </w:r>
    </w:p>
    <w:tbl>
      <w:tblPr>
        <w:tblStyle w:val="11"/>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3"/>
        <w:gridCol w:w="1880"/>
        <w:gridCol w:w="5191"/>
        <w:gridCol w:w="1596"/>
        <w:gridCol w:w="3048"/>
        <w:gridCol w:w="2368"/>
      </w:tblGrid>
      <w:tr>
        <w:trPr>
          <w:trHeight w:val="720" w:hRule="atLeast"/>
        </w:trPr>
        <w:tc>
          <w:tcPr>
            <w:tcW w:w="513" w:type="dxa"/>
            <w:shd w:val="clear" w:color="auto" w:fill="auto"/>
            <w:vAlign w:val="center"/>
          </w:tcPr>
          <w:p>
            <w:pPr>
              <w:pStyle w:val="0"/>
              <w:widowControl w:val="1"/>
              <w:jc w:val="left"/>
              <w:rPr>
                <w:rFonts w:hint="default" w:ascii="ＭＳ 明朝" w:hAnsi="ＭＳ 明朝"/>
                <w:color w:val="000000"/>
                <w:kern w:val="0"/>
                <w:sz w:val="21"/>
              </w:rPr>
            </w:pPr>
            <w:r>
              <w:rPr>
                <w:rFonts w:hint="eastAsia" w:ascii="ＭＳ 明朝" w:hAnsi="ＭＳ 明朝"/>
                <w:color w:val="000000"/>
                <w:kern w:val="0"/>
                <w:sz w:val="21"/>
              </w:rPr>
              <w:t>No.</w:t>
            </w:r>
          </w:p>
        </w:tc>
        <w:tc>
          <w:tcPr>
            <w:tcW w:w="1880" w:type="dxa"/>
            <w:shd w:val="clear" w:color="auto" w:fill="auto"/>
            <w:vAlign w:val="center"/>
          </w:tcPr>
          <w:p>
            <w:pPr>
              <w:pStyle w:val="0"/>
              <w:jc w:val="center"/>
              <w:rPr>
                <w:rFonts w:hint="default" w:ascii="ＭＳ 明朝" w:hAnsi="ＭＳ 明朝"/>
                <w:color w:val="000000"/>
                <w:kern w:val="0"/>
                <w:sz w:val="21"/>
              </w:rPr>
            </w:pPr>
            <w:r>
              <w:rPr>
                <w:rFonts w:hint="eastAsia" w:ascii="ＭＳ 明朝" w:hAnsi="ＭＳ 明朝"/>
                <w:color w:val="000000"/>
                <w:kern w:val="0"/>
                <w:sz w:val="21"/>
              </w:rPr>
              <w:t>発注者</w:t>
            </w:r>
          </w:p>
        </w:tc>
        <w:tc>
          <w:tcPr>
            <w:tcW w:w="5191" w:type="dxa"/>
            <w:shd w:val="clear" w:color="auto" w:fill="auto"/>
            <w:vAlign w:val="center"/>
          </w:tcPr>
          <w:p>
            <w:pPr>
              <w:pStyle w:val="0"/>
              <w:jc w:val="center"/>
              <w:rPr>
                <w:rFonts w:hint="default" w:ascii="ＭＳ 明朝" w:hAnsi="ＭＳ 明朝"/>
                <w:color w:val="000000"/>
                <w:kern w:val="0"/>
                <w:sz w:val="21"/>
              </w:rPr>
            </w:pPr>
            <w:r>
              <w:rPr>
                <w:rFonts w:hint="eastAsia" w:ascii="ＭＳ 明朝" w:hAnsi="ＭＳ 明朝"/>
                <w:color w:val="000000"/>
                <w:kern w:val="0"/>
                <w:sz w:val="21"/>
              </w:rPr>
              <w:t>業務名及び業務内容</w:t>
            </w:r>
          </w:p>
        </w:tc>
        <w:tc>
          <w:tcPr>
            <w:tcW w:w="1596" w:type="dxa"/>
            <w:shd w:val="clear" w:color="auto" w:fill="auto"/>
            <w:vAlign w:val="center"/>
          </w:tcPr>
          <w:p>
            <w:pPr>
              <w:pStyle w:val="0"/>
              <w:widowControl w:val="1"/>
              <w:spacing w:line="0" w:lineRule="atLeast"/>
              <w:jc w:val="center"/>
              <w:rPr>
                <w:rFonts w:hint="default" w:ascii="ＭＳ 明朝" w:hAnsi="ＭＳ 明朝"/>
                <w:color w:val="000000"/>
                <w:kern w:val="0"/>
                <w:sz w:val="21"/>
              </w:rPr>
            </w:pPr>
            <w:r>
              <w:rPr>
                <w:rFonts w:hint="eastAsia" w:ascii="ＭＳ 明朝" w:hAnsi="ＭＳ 明朝"/>
                <w:color w:val="000000"/>
                <w:kern w:val="0"/>
                <w:sz w:val="21"/>
              </w:rPr>
              <w:t>契約方式</w:t>
            </w:r>
          </w:p>
        </w:tc>
        <w:tc>
          <w:tcPr>
            <w:tcW w:w="3048" w:type="dxa"/>
            <w:shd w:val="clear" w:color="auto" w:fill="auto"/>
            <w:vAlign w:val="center"/>
          </w:tcPr>
          <w:p>
            <w:pPr>
              <w:pStyle w:val="0"/>
              <w:widowControl w:val="1"/>
              <w:spacing w:line="0" w:lineRule="atLeast"/>
              <w:jc w:val="center"/>
              <w:rPr>
                <w:rFonts w:hint="default" w:ascii="ＭＳ 明朝" w:hAnsi="ＭＳ 明朝"/>
                <w:color w:val="000000"/>
                <w:kern w:val="0"/>
                <w:sz w:val="21"/>
              </w:rPr>
            </w:pPr>
            <w:r>
              <w:rPr>
                <w:rFonts w:hint="eastAsia" w:ascii="ＭＳ 明朝" w:hAnsi="ＭＳ 明朝"/>
                <w:color w:val="000000"/>
                <w:kern w:val="0"/>
                <w:sz w:val="21"/>
              </w:rPr>
              <w:t>契　約　期　間</w:t>
            </w:r>
          </w:p>
        </w:tc>
        <w:tc>
          <w:tcPr>
            <w:tcW w:w="2368" w:type="dxa"/>
            <w:shd w:val="clear" w:color="auto" w:fill="auto"/>
            <w:vAlign w:val="center"/>
          </w:tcPr>
          <w:p>
            <w:pPr>
              <w:pStyle w:val="0"/>
              <w:widowControl w:val="1"/>
              <w:spacing w:line="0" w:lineRule="atLeast"/>
              <w:jc w:val="center"/>
              <w:rPr>
                <w:rFonts w:hint="default" w:ascii="ＭＳ 明朝" w:hAnsi="ＭＳ 明朝"/>
                <w:color w:val="000000"/>
                <w:kern w:val="0"/>
                <w:sz w:val="21"/>
              </w:rPr>
            </w:pPr>
            <w:r>
              <w:rPr>
                <w:rFonts w:hint="eastAsia" w:ascii="ＭＳ 明朝" w:hAnsi="ＭＳ 明朝"/>
                <w:color w:val="000000"/>
                <w:kern w:val="0"/>
                <w:sz w:val="21"/>
              </w:rPr>
              <w:t>契　約　金　額</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1</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2</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3</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4</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5</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6</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7</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8</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9</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r>
        <w:trPr>
          <w:trHeight w:val="510" w:hRule="atLeast"/>
        </w:trPr>
        <w:tc>
          <w:tcPr>
            <w:tcW w:w="513" w:type="dxa"/>
            <w:shd w:val="clear" w:color="auto" w:fill="auto"/>
            <w:vAlign w:val="center"/>
          </w:tcPr>
          <w:p>
            <w:pPr>
              <w:pStyle w:val="0"/>
              <w:widowControl w:val="1"/>
              <w:jc w:val="right"/>
              <w:rPr>
                <w:rFonts w:hint="default" w:ascii="ＭＳ 明朝" w:hAnsi="ＭＳ 明朝"/>
                <w:color w:val="000000"/>
                <w:kern w:val="0"/>
                <w:sz w:val="21"/>
              </w:rPr>
            </w:pPr>
            <w:r>
              <w:rPr>
                <w:rFonts w:hint="eastAsia" w:ascii="ＭＳ 明朝" w:hAnsi="ＭＳ 明朝"/>
                <w:color w:val="000000"/>
                <w:kern w:val="0"/>
                <w:sz w:val="21"/>
              </w:rPr>
              <w:t>10</w:t>
            </w:r>
          </w:p>
        </w:tc>
        <w:tc>
          <w:tcPr>
            <w:tcW w:w="1880" w:type="dxa"/>
            <w:vAlign w:val="top"/>
          </w:tcPr>
          <w:p>
            <w:pPr>
              <w:pStyle w:val="0"/>
              <w:spacing w:line="280" w:lineRule="exact"/>
              <w:rPr>
                <w:rFonts w:hint="default" w:ascii="ＭＳ 明朝" w:hAnsi="ＭＳ 明朝"/>
                <w:sz w:val="21"/>
              </w:rPr>
            </w:pPr>
          </w:p>
          <w:p>
            <w:pPr>
              <w:pStyle w:val="0"/>
              <w:spacing w:line="280" w:lineRule="exact"/>
              <w:rPr>
                <w:rFonts w:hint="default" w:ascii="ＭＳ 明朝" w:hAnsi="ＭＳ 明朝"/>
                <w:sz w:val="21"/>
              </w:rPr>
            </w:pPr>
          </w:p>
        </w:tc>
        <w:tc>
          <w:tcPr>
            <w:tcW w:w="5191"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1596" w:type="dxa"/>
            <w:shd w:val="clear" w:color="auto" w:fill="auto"/>
            <w:vAlign w:val="center"/>
          </w:tcPr>
          <w:p>
            <w:pPr>
              <w:pStyle w:val="0"/>
              <w:widowControl w:val="1"/>
              <w:spacing w:line="280" w:lineRule="exact"/>
              <w:jc w:val="left"/>
              <w:rPr>
                <w:rFonts w:hint="default" w:ascii="ＭＳ 明朝" w:hAnsi="ＭＳ 明朝"/>
                <w:color w:val="000000"/>
                <w:kern w:val="0"/>
                <w:sz w:val="21"/>
              </w:rPr>
            </w:pPr>
          </w:p>
        </w:tc>
        <w:tc>
          <w:tcPr>
            <w:tcW w:w="3048" w:type="dxa"/>
            <w:vAlign w:val="center"/>
          </w:tcPr>
          <w:p>
            <w:pPr>
              <w:pStyle w:val="0"/>
              <w:widowControl w:val="1"/>
              <w:spacing w:line="280" w:lineRule="exact"/>
              <w:jc w:val="left"/>
              <w:rPr>
                <w:rFonts w:hint="default" w:ascii="ＭＳ 明朝" w:hAnsi="ＭＳ 明朝"/>
                <w:color w:val="000000"/>
                <w:kern w:val="0"/>
                <w:sz w:val="21"/>
              </w:rPr>
            </w:pPr>
          </w:p>
        </w:tc>
        <w:tc>
          <w:tcPr>
            <w:tcW w:w="2368" w:type="dxa"/>
            <w:shd w:val="clear" w:color="auto" w:fill="auto"/>
            <w:vAlign w:val="center"/>
          </w:tcPr>
          <w:p>
            <w:pPr>
              <w:pStyle w:val="0"/>
              <w:widowControl w:val="1"/>
              <w:spacing w:line="280" w:lineRule="exact"/>
              <w:jc w:val="left"/>
              <w:rPr>
                <w:rFonts w:hint="default" w:ascii="ＭＳ 明朝" w:hAnsi="ＭＳ 明朝"/>
                <w:color w:val="000000"/>
                <w:kern w:val="0"/>
                <w:sz w:val="21"/>
              </w:rPr>
            </w:pPr>
            <w:r>
              <w:rPr>
                <w:rFonts w:hint="eastAsia" w:ascii="ＭＳ 明朝" w:hAnsi="ＭＳ 明朝"/>
                <w:color w:val="000000"/>
                <w:kern w:val="0"/>
                <w:sz w:val="21"/>
              </w:rPr>
              <w:t>　</w:t>
            </w:r>
          </w:p>
        </w:tc>
      </w:tr>
    </w:tbl>
    <w:p>
      <w:pPr>
        <w:pStyle w:val="0"/>
        <w:spacing w:line="280" w:lineRule="exact"/>
        <w:ind w:left="210" w:hanging="210" w:hangingChars="100"/>
        <w:rPr>
          <w:rFonts w:hint="default"/>
          <w:sz w:val="21"/>
        </w:rPr>
      </w:pPr>
      <w:r>
        <w:rPr>
          <w:rFonts w:hint="eastAsia"/>
          <w:sz w:val="21"/>
        </w:rPr>
        <w:t>※</w:t>
      </w:r>
      <w:r>
        <w:rPr>
          <w:rFonts w:hint="eastAsia"/>
          <w:sz w:val="21"/>
        </w:rPr>
        <w:t xml:space="preserve"> </w:t>
      </w:r>
      <w:r>
        <w:rPr>
          <w:rFonts w:hint="eastAsia"/>
          <w:sz w:val="21"/>
        </w:rPr>
        <w:t>令和２</w:t>
      </w:r>
      <w:r>
        <w:rPr>
          <w:rFonts w:hint="eastAsia" w:ascii="ＭＳ 明朝" w:hAnsi="ＭＳ 明朝"/>
          <w:sz w:val="21"/>
        </w:rPr>
        <w:t>年４月１日</w:t>
      </w:r>
      <w:r>
        <w:rPr>
          <w:rFonts w:hint="eastAsia"/>
          <w:sz w:val="21"/>
        </w:rPr>
        <w:t>以降に、募集</w:t>
      </w:r>
      <w:bookmarkStart w:id="0" w:name="_GoBack"/>
      <w:bookmarkEnd w:id="0"/>
      <w:r>
        <w:rPr>
          <w:rFonts w:hint="eastAsia"/>
          <w:sz w:val="21"/>
        </w:rPr>
        <w:t>要項の参加資格に記載の調査を元請として完了した業務実績を記入すること。</w:t>
      </w:r>
    </w:p>
    <w:p>
      <w:pPr>
        <w:pStyle w:val="0"/>
        <w:spacing w:line="280" w:lineRule="exact"/>
        <w:rPr>
          <w:rFonts w:hint="default"/>
          <w:sz w:val="21"/>
        </w:rPr>
      </w:pPr>
      <w:r>
        <w:rPr>
          <w:rFonts w:hint="eastAsia"/>
          <w:sz w:val="21"/>
        </w:rPr>
        <w:t>※</w:t>
      </w:r>
      <w:r>
        <w:rPr>
          <w:rFonts w:hint="eastAsia"/>
          <w:sz w:val="21"/>
        </w:rPr>
        <w:t xml:space="preserve"> </w:t>
      </w:r>
      <w:r>
        <w:rPr>
          <w:rFonts w:hint="eastAsia"/>
          <w:sz w:val="21"/>
        </w:rPr>
        <w:t>欄が不足する場合は、必要に応じて欄を追加して記入すること。</w:t>
      </w:r>
    </w:p>
    <w:p>
      <w:pPr>
        <w:pStyle w:val="0"/>
        <w:spacing w:line="280" w:lineRule="exact"/>
        <w:rPr>
          <w:rFonts w:hint="default"/>
          <w:sz w:val="21"/>
        </w:rPr>
      </w:pPr>
      <w:r>
        <w:rPr>
          <w:rFonts w:hint="eastAsia"/>
          <w:sz w:val="21"/>
        </w:rPr>
        <w:t>※「契約方式」は、プロポーザルまたはプロポーザル以外の契約（一般競争入札、指名競争入札、随意契約）のいずれかを記入すること。</w:t>
      </w:r>
    </w:p>
    <w:p>
      <w:pPr>
        <w:pStyle w:val="0"/>
        <w:spacing w:line="280" w:lineRule="exact"/>
        <w:rPr>
          <w:rFonts w:hint="default" w:ascii="ＭＳ 明朝" w:hAnsi="ＭＳ 明朝"/>
          <w:sz w:val="24"/>
        </w:rPr>
      </w:pPr>
      <w:r>
        <w:rPr>
          <w:rFonts w:hint="eastAsia"/>
          <w:sz w:val="21"/>
        </w:rPr>
        <w:t>※</w:t>
      </w:r>
      <w:r>
        <w:rPr>
          <w:rFonts w:hint="eastAsia"/>
          <w:sz w:val="21"/>
        </w:rPr>
        <w:t xml:space="preserve"> </w:t>
      </w:r>
      <w:r>
        <w:rPr>
          <w:rFonts w:hint="eastAsia"/>
          <w:sz w:val="21"/>
        </w:rPr>
        <w:t>契約に変更が生じた場合は、変更後の内容及び金額を記入すること。</w:t>
      </w:r>
    </w:p>
    <w:p>
      <w:pPr>
        <w:pStyle w:val="0"/>
        <w:jc w:val="left"/>
        <w:rPr>
          <w:rFonts w:hint="default" w:ascii="ＭＳ 明朝" w:hAnsi="ＭＳ 明朝"/>
          <w:sz w:val="24"/>
        </w:rPr>
      </w:pPr>
    </w:p>
    <w:sectPr>
      <w:pgSz w:w="16838" w:h="11906" w:orient="landscape"/>
      <w:pgMar w:top="1418" w:right="1134" w:bottom="964" w:left="964"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6</Pages>
  <Words>21</Words>
  <Characters>1464</Characters>
  <Application>JUST Note</Application>
  <Lines>1845</Lines>
  <Paragraphs>133</Paragraphs>
  <Company>北茨城市</Company>
  <CharactersWithSpaces>1664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cp:lastPrinted>2023-06-01T10:22:00Z</cp:lastPrinted>
  <dcterms:created xsi:type="dcterms:W3CDTF">2023-06-15T07:24:00Z</dcterms:created>
  <dcterms:modified xsi:type="dcterms:W3CDTF">2025-05-09T05:07:18Z</dcterms:modified>
  <cp:revision>4</cp:revision>
</cp:coreProperties>
</file>