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4661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 xml:space="preserve">　　　　《　　　　　　邸　応急修理状況報告》</w:t>
      </w:r>
    </w:p>
    <w:p w14:paraId="69257833" w14:textId="77777777" w:rsidR="00051873" w:rsidRPr="00F31B02" w:rsidRDefault="00051873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3EBBD11" w14:textId="251DD68F" w:rsidR="0099626A" w:rsidRPr="00F31B02" w:rsidRDefault="00977839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8"/>
        </w:rPr>
        <w:t xml:space="preserve">（　　</w:t>
      </w:r>
      <w:bookmarkStart w:id="0" w:name="_GoBack"/>
      <w:bookmarkEnd w:id="0"/>
      <w:r w:rsidR="0099626A"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36DF918E" w14:textId="77777777" w:rsidTr="002D742A">
        <w:tc>
          <w:tcPr>
            <w:tcW w:w="1271" w:type="dxa"/>
          </w:tcPr>
          <w:p w14:paraId="45C0FB62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778C003" w14:textId="7F29E9CD" w:rsidR="0099626A" w:rsidRPr="00F31B02" w:rsidRDefault="0099626A" w:rsidP="0099626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0E6AEBA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767166E8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39DFC24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582D5238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DB8172B" w14:textId="791CA7E2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7A5DAAE1" w14:textId="443324EE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7A8BDB1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A996DD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7785C525" w14:textId="1B18A00A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1E907D0" w14:textId="5C34449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43DD9BA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0737C54" w14:textId="77777777" w:rsidTr="002D742A">
        <w:tc>
          <w:tcPr>
            <w:tcW w:w="1271" w:type="dxa"/>
          </w:tcPr>
          <w:p w14:paraId="0F82045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9ED840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BBE6EBF" wp14:editId="28E4499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76092" id="二等辺三角形 22" o:spid="_x0000_s1026" type="#_x0000_t5" style="position:absolute;left:0;text-align:left;margin-left:61.65pt;margin-top:2.1pt;width:54pt;height:13.5pt;rotation:180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ot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Pm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k/dqLZ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7EED52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06711CF" wp14:editId="58E8591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52C42" id="二等辺三角形 23" o:spid="_x0000_s1026" type="#_x0000_t5" style="position:absolute;left:0;text-align:left;margin-left:65.25pt;margin-top:1.75pt;width:54pt;height:13.5pt;rotation:180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BmXFwf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5281CE5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5EDF6F3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0975697A" w14:textId="3CBB6994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85C215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017722E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DBB5DE4" w14:textId="77777777" w:rsidTr="002D742A">
        <w:tc>
          <w:tcPr>
            <w:tcW w:w="1271" w:type="dxa"/>
          </w:tcPr>
          <w:p w14:paraId="58D650E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0E9822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089BBBC" wp14:editId="64AE670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D4320" id="二等辺三角形 24" o:spid="_x0000_s1026" type="#_x0000_t5" style="position:absolute;left:0;text-align:left;margin-left:61.2pt;margin-top:2.65pt;width:54pt;height:13.5pt;rotation:180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2B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AW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rQ/dgZ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93412A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D7DCF00" wp14:editId="11B4313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2B533" id="二等辺三角形 25" o:spid="_x0000_s1026" type="#_x0000_t5" style="position:absolute;left:0;text-align:left;margin-left:64.8pt;margin-top:2.25pt;width:54pt;height:13.5pt;rotation:180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uzkw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" fillcolor="windowText" strokecolor="windowText" strokeweight="2pt"/>
                  </w:pict>
                </mc:Fallback>
              </mc:AlternateContent>
            </w:r>
          </w:p>
        </w:tc>
      </w:tr>
      <w:tr w:rsidR="00051873" w:rsidRPr="00F31B02" w14:paraId="34D98EF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08EBD20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080DBE89" w14:textId="59E4932E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25344E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1F87B93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5929BB1A" w14:textId="6635A900" w:rsidR="009A5092" w:rsidRPr="00F31B0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60BFD19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 xml:space="preserve">　　　　《　　　　　　邸　応急修理状況報告》</w:t>
      </w:r>
    </w:p>
    <w:p w14:paraId="1FCF4D8D" w14:textId="77777777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EDED018" w14:textId="5D374C59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　　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5187E24B" w14:textId="77777777" w:rsidTr="002D742A">
        <w:tc>
          <w:tcPr>
            <w:tcW w:w="1271" w:type="dxa"/>
          </w:tcPr>
          <w:p w14:paraId="74E2198F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0FB721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6953DE66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1FAC962A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65013F05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7BDB929B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19444D0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020A6D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BC06CA4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79BA93A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B0994DC" w14:textId="05BEAAFC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9A0A053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7947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098DC571" w14:textId="77777777" w:rsidTr="002D742A">
        <w:tc>
          <w:tcPr>
            <w:tcW w:w="1271" w:type="dxa"/>
          </w:tcPr>
          <w:p w14:paraId="10148CD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7F6D10D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5FFC28D" wp14:editId="48D00BF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5C48" id="二等辺三角形 97" o:spid="_x0000_s1026" type="#_x0000_t5" style="position:absolute;left:0;text-align:left;margin-left:61.65pt;margin-top:2.1pt;width:54pt;height:13.5pt;rotation:180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PjtEg5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162AF88C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3CD455C" wp14:editId="7068543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2E38" id="二等辺三角形 98" o:spid="_x0000_s1026" type="#_x0000_t5" style="position:absolute;left:0;text-align:left;margin-left:65.25pt;margin-top:1.75pt;width:54pt;height:13.5pt;rotation:180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FX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AcMQFX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E15BC7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183C561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1EDC2478" w14:textId="5DBF8D7D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6FCDB5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88D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49184AF0" w14:textId="77777777" w:rsidTr="002D742A">
        <w:tc>
          <w:tcPr>
            <w:tcW w:w="1271" w:type="dxa"/>
          </w:tcPr>
          <w:p w14:paraId="12EC97B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98644C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C964E8E" wp14:editId="6D74302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A236F" id="二等辺三角形 100" o:spid="_x0000_s1026" type="#_x0000_t5" style="position:absolute;left:0;text-align:left;margin-left:61.2pt;margin-top:2.65pt;width:54pt;height:13.5pt;rotation:180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0lA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zQLC9JQCAAAh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F09E16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00E6449" wp14:editId="1D6918F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0834" id="二等辺三角形 101" o:spid="_x0000_s1026" type="#_x0000_t5" style="position:absolute;left:0;text-align:left;margin-left:64.8pt;margin-top:2.25pt;width:54pt;height:13.5pt;rotation:180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l8lg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3DCFC218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3A72B5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43FFA6F7" w14:textId="1F35C780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1B51A0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5BB4AFF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6655D601" w14:textId="1D59EB3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051873" w:rsidRPr="00F31B02" w:rsidSect="00B5039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7CBB" w14:textId="77777777" w:rsidR="001D553B" w:rsidRDefault="001D553B">
      <w:r>
        <w:separator/>
      </w:r>
    </w:p>
  </w:endnote>
  <w:endnote w:type="continuationSeparator" w:id="0">
    <w:p w14:paraId="3A0D38AF" w14:textId="77777777" w:rsidR="001D553B" w:rsidRDefault="001D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44058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5401DB3" w14:textId="011EF4D6" w:rsidR="00084C0B" w:rsidRPr="00007B2E" w:rsidRDefault="00084C0B">
        <w:pPr>
          <w:pStyle w:val="a5"/>
          <w:jc w:val="center"/>
          <w:rPr>
            <w:rFonts w:ascii="ＭＳ 明朝" w:hAnsi="ＭＳ 明朝"/>
          </w:rPr>
        </w:pPr>
        <w:r w:rsidRPr="00007B2E">
          <w:rPr>
            <w:rFonts w:ascii="ＭＳ 明朝" w:hAnsi="ＭＳ 明朝"/>
          </w:rPr>
          <w:fldChar w:fldCharType="begin"/>
        </w:r>
        <w:r w:rsidRPr="00007B2E">
          <w:rPr>
            <w:rFonts w:ascii="ＭＳ 明朝" w:hAnsi="ＭＳ 明朝"/>
          </w:rPr>
          <w:instrText>PAGE   \* MERGEFORMAT</w:instrText>
        </w:r>
        <w:r w:rsidRPr="00007B2E">
          <w:rPr>
            <w:rFonts w:ascii="ＭＳ 明朝" w:hAnsi="ＭＳ 明朝"/>
          </w:rPr>
          <w:fldChar w:fldCharType="separate"/>
        </w:r>
        <w:r w:rsidR="00977839" w:rsidRPr="00977839">
          <w:rPr>
            <w:rFonts w:ascii="ＭＳ 明朝" w:hAnsi="ＭＳ 明朝"/>
            <w:noProof/>
            <w:lang w:val="ja-JP"/>
          </w:rPr>
          <w:t>-</w:t>
        </w:r>
        <w:r w:rsidR="00977839">
          <w:rPr>
            <w:rFonts w:ascii="ＭＳ 明朝" w:hAnsi="ＭＳ 明朝"/>
            <w:noProof/>
          </w:rPr>
          <w:t xml:space="preserve"> 202 -</w:t>
        </w:r>
        <w:r w:rsidRPr="00007B2E">
          <w:rPr>
            <w:rFonts w:ascii="ＭＳ 明朝" w:hAnsi="ＭＳ 明朝"/>
          </w:rPr>
          <w:fldChar w:fldCharType="end"/>
        </w:r>
      </w:p>
    </w:sdtContent>
  </w:sdt>
  <w:p w14:paraId="30402351" w14:textId="77777777" w:rsidR="00084C0B" w:rsidRDefault="00084C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14:paraId="5A867512" w14:textId="0CED5B87" w:rsidR="00084C0B" w:rsidRDefault="0008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14:paraId="60775AFB" w14:textId="201CCAE6" w:rsidR="00084C0B" w:rsidRDefault="00084C0B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E001" w14:textId="77777777" w:rsidR="001D553B" w:rsidRDefault="001D553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B67842" w14:textId="77777777" w:rsidR="001D553B" w:rsidRDefault="001D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084C0B" w:rsidRDefault="00084C0B">
    <w:pPr>
      <w:pStyle w:val="a3"/>
    </w:pPr>
  </w:p>
  <w:p w14:paraId="0F6DE080" w14:textId="77777777" w:rsidR="00084C0B" w:rsidRDefault="00084C0B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084C0B" w:rsidRPr="00387751" w:rsidRDefault="00084C0B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6E8E"/>
    <w:rsid w:val="00007B2E"/>
    <w:rsid w:val="00007E8D"/>
    <w:rsid w:val="000119AA"/>
    <w:rsid w:val="00016C94"/>
    <w:rsid w:val="000211CA"/>
    <w:rsid w:val="00024990"/>
    <w:rsid w:val="00036CE7"/>
    <w:rsid w:val="00037F74"/>
    <w:rsid w:val="00040170"/>
    <w:rsid w:val="00051873"/>
    <w:rsid w:val="00055524"/>
    <w:rsid w:val="0005584A"/>
    <w:rsid w:val="00056974"/>
    <w:rsid w:val="00061B73"/>
    <w:rsid w:val="00064357"/>
    <w:rsid w:val="000656F7"/>
    <w:rsid w:val="00074723"/>
    <w:rsid w:val="00076A9E"/>
    <w:rsid w:val="0008420D"/>
    <w:rsid w:val="00084C0B"/>
    <w:rsid w:val="00086C7F"/>
    <w:rsid w:val="0009432C"/>
    <w:rsid w:val="00094C56"/>
    <w:rsid w:val="000A0626"/>
    <w:rsid w:val="000A156C"/>
    <w:rsid w:val="000A48B4"/>
    <w:rsid w:val="000B5E00"/>
    <w:rsid w:val="000B69C0"/>
    <w:rsid w:val="000C193A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516D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553B"/>
    <w:rsid w:val="002061F6"/>
    <w:rsid w:val="00230315"/>
    <w:rsid w:val="002307E9"/>
    <w:rsid w:val="00240CF0"/>
    <w:rsid w:val="002450B6"/>
    <w:rsid w:val="00247F5D"/>
    <w:rsid w:val="00252780"/>
    <w:rsid w:val="00254D79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31FC"/>
    <w:rsid w:val="00314948"/>
    <w:rsid w:val="00322FAF"/>
    <w:rsid w:val="00330986"/>
    <w:rsid w:val="00334AC2"/>
    <w:rsid w:val="003373C9"/>
    <w:rsid w:val="00344CEF"/>
    <w:rsid w:val="00350993"/>
    <w:rsid w:val="00354073"/>
    <w:rsid w:val="00365A1C"/>
    <w:rsid w:val="00367082"/>
    <w:rsid w:val="00377C20"/>
    <w:rsid w:val="003828FE"/>
    <w:rsid w:val="00384572"/>
    <w:rsid w:val="00387751"/>
    <w:rsid w:val="003879B3"/>
    <w:rsid w:val="0039284B"/>
    <w:rsid w:val="00397B0F"/>
    <w:rsid w:val="003A0BA5"/>
    <w:rsid w:val="003A1389"/>
    <w:rsid w:val="003B352D"/>
    <w:rsid w:val="003C15DE"/>
    <w:rsid w:val="003E30FE"/>
    <w:rsid w:val="003E3AEC"/>
    <w:rsid w:val="003E787B"/>
    <w:rsid w:val="003F0DD0"/>
    <w:rsid w:val="003F6E32"/>
    <w:rsid w:val="003F73D9"/>
    <w:rsid w:val="00400E19"/>
    <w:rsid w:val="00403728"/>
    <w:rsid w:val="00404C0E"/>
    <w:rsid w:val="004273E4"/>
    <w:rsid w:val="0043424E"/>
    <w:rsid w:val="0044379C"/>
    <w:rsid w:val="00445E8A"/>
    <w:rsid w:val="004602E6"/>
    <w:rsid w:val="00470492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406C"/>
    <w:rsid w:val="005461D6"/>
    <w:rsid w:val="00557395"/>
    <w:rsid w:val="005748F8"/>
    <w:rsid w:val="00575654"/>
    <w:rsid w:val="005845C3"/>
    <w:rsid w:val="00584C2C"/>
    <w:rsid w:val="00593869"/>
    <w:rsid w:val="00593C00"/>
    <w:rsid w:val="005A0233"/>
    <w:rsid w:val="005A50C0"/>
    <w:rsid w:val="005A6700"/>
    <w:rsid w:val="005B07D3"/>
    <w:rsid w:val="005B3963"/>
    <w:rsid w:val="005B7EE8"/>
    <w:rsid w:val="005C6087"/>
    <w:rsid w:val="005C6751"/>
    <w:rsid w:val="005F67B2"/>
    <w:rsid w:val="005F68B3"/>
    <w:rsid w:val="005F6ED6"/>
    <w:rsid w:val="00605875"/>
    <w:rsid w:val="00606AC5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631F1"/>
    <w:rsid w:val="00670D93"/>
    <w:rsid w:val="00683714"/>
    <w:rsid w:val="006927DC"/>
    <w:rsid w:val="006A2801"/>
    <w:rsid w:val="006A7782"/>
    <w:rsid w:val="006B0B94"/>
    <w:rsid w:val="006B4602"/>
    <w:rsid w:val="006C1F98"/>
    <w:rsid w:val="006C4950"/>
    <w:rsid w:val="006E0998"/>
    <w:rsid w:val="006E7161"/>
    <w:rsid w:val="006F38F1"/>
    <w:rsid w:val="00701BF4"/>
    <w:rsid w:val="00712E90"/>
    <w:rsid w:val="00737271"/>
    <w:rsid w:val="0074166C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C1BBC"/>
    <w:rsid w:val="007C3C82"/>
    <w:rsid w:val="007C7F61"/>
    <w:rsid w:val="007E0C35"/>
    <w:rsid w:val="007F569D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50CE"/>
    <w:rsid w:val="008668C0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1595"/>
    <w:rsid w:val="008E4999"/>
    <w:rsid w:val="008E4D1A"/>
    <w:rsid w:val="008E6747"/>
    <w:rsid w:val="008F3358"/>
    <w:rsid w:val="009013CD"/>
    <w:rsid w:val="009166DD"/>
    <w:rsid w:val="00917B4E"/>
    <w:rsid w:val="00933B9C"/>
    <w:rsid w:val="00946037"/>
    <w:rsid w:val="00946A64"/>
    <w:rsid w:val="009553A8"/>
    <w:rsid w:val="009639B7"/>
    <w:rsid w:val="009649F6"/>
    <w:rsid w:val="009764C1"/>
    <w:rsid w:val="00977839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F66EC"/>
    <w:rsid w:val="00A00928"/>
    <w:rsid w:val="00A01ADF"/>
    <w:rsid w:val="00A06D87"/>
    <w:rsid w:val="00A10525"/>
    <w:rsid w:val="00A25116"/>
    <w:rsid w:val="00A40AE8"/>
    <w:rsid w:val="00A60621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F4CD3"/>
    <w:rsid w:val="00B16060"/>
    <w:rsid w:val="00B309CB"/>
    <w:rsid w:val="00B34FBB"/>
    <w:rsid w:val="00B4019A"/>
    <w:rsid w:val="00B42CA9"/>
    <w:rsid w:val="00B459A2"/>
    <w:rsid w:val="00B5039F"/>
    <w:rsid w:val="00B5410A"/>
    <w:rsid w:val="00B61F20"/>
    <w:rsid w:val="00B64283"/>
    <w:rsid w:val="00B7226B"/>
    <w:rsid w:val="00B76E1F"/>
    <w:rsid w:val="00B81656"/>
    <w:rsid w:val="00B82122"/>
    <w:rsid w:val="00B82CC5"/>
    <w:rsid w:val="00B83872"/>
    <w:rsid w:val="00B87617"/>
    <w:rsid w:val="00BA099F"/>
    <w:rsid w:val="00BA4440"/>
    <w:rsid w:val="00BA4D48"/>
    <w:rsid w:val="00BA7034"/>
    <w:rsid w:val="00BA7C08"/>
    <w:rsid w:val="00BD0875"/>
    <w:rsid w:val="00BD32B6"/>
    <w:rsid w:val="00BE0743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5B98"/>
    <w:rsid w:val="00C626D3"/>
    <w:rsid w:val="00C702D4"/>
    <w:rsid w:val="00C707CE"/>
    <w:rsid w:val="00C71190"/>
    <w:rsid w:val="00C74FF0"/>
    <w:rsid w:val="00C7631B"/>
    <w:rsid w:val="00C80DB9"/>
    <w:rsid w:val="00C8182C"/>
    <w:rsid w:val="00C81D13"/>
    <w:rsid w:val="00C91FD3"/>
    <w:rsid w:val="00C963ED"/>
    <w:rsid w:val="00C9685A"/>
    <w:rsid w:val="00CA4E37"/>
    <w:rsid w:val="00CB2E02"/>
    <w:rsid w:val="00CB2E67"/>
    <w:rsid w:val="00CB6486"/>
    <w:rsid w:val="00CC65B1"/>
    <w:rsid w:val="00CD2C8C"/>
    <w:rsid w:val="00CE1FD9"/>
    <w:rsid w:val="00CE42EC"/>
    <w:rsid w:val="00CF5F66"/>
    <w:rsid w:val="00D13198"/>
    <w:rsid w:val="00D279BB"/>
    <w:rsid w:val="00D3193A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E30E8"/>
    <w:rsid w:val="00DF094E"/>
    <w:rsid w:val="00DF4002"/>
    <w:rsid w:val="00E015B9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90051"/>
    <w:rsid w:val="00E92A00"/>
    <w:rsid w:val="00EA7CA3"/>
    <w:rsid w:val="00EB2564"/>
    <w:rsid w:val="00EB735F"/>
    <w:rsid w:val="00EC6CFE"/>
    <w:rsid w:val="00ED6A0F"/>
    <w:rsid w:val="00EE4985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50EA"/>
    <w:rsid w:val="00F40729"/>
    <w:rsid w:val="00F42114"/>
    <w:rsid w:val="00F71313"/>
    <w:rsid w:val="00F81AB4"/>
    <w:rsid w:val="00FB209B"/>
    <w:rsid w:val="00FB4B8A"/>
    <w:rsid w:val="00FC0A78"/>
    <w:rsid w:val="00FC2021"/>
    <w:rsid w:val="00FC7088"/>
    <w:rsid w:val="00FE3C98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524b5a86-27a4-4c21-aff1-70cbe9bbc688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CB9F70-1C22-49FD-B7E2-5D6A9303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北茨城市</cp:lastModifiedBy>
  <cp:revision>2</cp:revision>
  <cp:lastPrinted>2023-06-19T08:12:00Z</cp:lastPrinted>
  <dcterms:created xsi:type="dcterms:W3CDTF">2023-09-21T00:43:00Z</dcterms:created>
  <dcterms:modified xsi:type="dcterms:W3CDTF">2023-09-21T00:43:00Z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